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80" w:lineRule="exact"/>
        <w:jc w:val="center"/>
        <w:rPr>
          <w:b/>
          <w:color w:val="FF0000"/>
          <w:spacing w:val="-20"/>
          <w:w w:val="50"/>
          <w:sz w:val="138"/>
          <w:szCs w:val="106"/>
        </w:rPr>
      </w:pPr>
      <w:r>
        <w:rPr>
          <w:rFonts w:hint="eastAsia" w:hAnsi="宋体"/>
          <w:b/>
          <w:color w:val="FF0000"/>
          <w:spacing w:val="-20"/>
          <w:w w:val="50"/>
          <w:sz w:val="138"/>
          <w:szCs w:val="106"/>
        </w:rPr>
        <w:t>湖北省安全技术防范行业协会</w:t>
      </w:r>
    </w:p>
    <w:p>
      <w:pPr>
        <w:spacing w:line="520" w:lineRule="exact"/>
        <w:jc w:val="center"/>
        <w:rPr>
          <w:b/>
          <w:bCs/>
          <w:sz w:val="44"/>
        </w:rPr>
      </w:pPr>
      <w:r>
        <w:rPr>
          <w:rFonts w:ascii="宋体" w:hAnsi="宋体" w:cs="宋体"/>
          <w:kern w:val="0"/>
          <w:sz w:val="24"/>
        </w:rPr>
        <w:pict>
          <v:shape id="_x0000_s1026" o:spid="_x0000_s1026" o:spt="32" type="#_x0000_t32" style="position:absolute;left:0pt;margin-left:5.85pt;margin-top:10.85pt;height:1.5pt;width:440pt;z-index:251660288;mso-width-relative:page;mso-height-relative:page;" o:connectortype="straight" filled="f" stroked="t" coordsize="21600,21600">
            <v:path arrowok="t"/>
            <v:fill on="f" focussize="0,0"/>
            <v:stroke weight="2.25pt" color="#FF0000"/>
            <v:imagedata o:title=""/>
            <o:lock v:ext="edit"/>
          </v:shape>
        </w:pict>
      </w:r>
    </w:p>
    <w:p>
      <w:pPr>
        <w:widowControl/>
        <w:shd w:val="clear" w:color="auto" w:fill="FFFFFF"/>
        <w:spacing w:line="520" w:lineRule="exact"/>
        <w:jc w:val="center"/>
        <w:outlineLvl w:val="0"/>
        <w:rPr>
          <w:rFonts w:ascii="方正小标宋简体" w:hAnsi="微软雅黑" w:eastAsia="方正小标宋简体" w:cs="宋体"/>
          <w:color w:val="454545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454545"/>
          <w:kern w:val="36"/>
          <w:sz w:val="44"/>
          <w:szCs w:val="44"/>
        </w:rPr>
        <w:t>2018年度湖北省安防行业“最美安防人”</w:t>
      </w:r>
    </w:p>
    <w:p>
      <w:pPr>
        <w:widowControl/>
        <w:shd w:val="clear" w:color="auto" w:fill="FFFFFF"/>
        <w:spacing w:line="520" w:lineRule="exact"/>
        <w:jc w:val="center"/>
        <w:outlineLvl w:val="0"/>
        <w:rPr>
          <w:rFonts w:ascii="方正小标宋简体" w:hAnsi="微软雅黑" w:eastAsia="方正小标宋简体" w:cs="宋体"/>
          <w:color w:val="454545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454545"/>
          <w:kern w:val="36"/>
          <w:sz w:val="44"/>
          <w:szCs w:val="44"/>
        </w:rPr>
        <w:t>评选结果公示</w:t>
      </w:r>
    </w:p>
    <w:p>
      <w:pPr>
        <w:widowControl/>
        <w:shd w:val="clear" w:color="auto" w:fill="FFFFFF"/>
        <w:spacing w:line="520" w:lineRule="exact"/>
        <w:jc w:val="center"/>
        <w:outlineLvl w:val="0"/>
        <w:rPr>
          <w:rFonts w:ascii="微软雅黑" w:hAnsi="微软雅黑" w:eastAsia="微软雅黑" w:cs="宋体"/>
          <w:b/>
          <w:color w:val="454545"/>
          <w:kern w:val="36"/>
          <w:sz w:val="36"/>
          <w:szCs w:val="36"/>
        </w:rPr>
      </w:pPr>
    </w:p>
    <w:p>
      <w:pPr>
        <w:widowControl/>
        <w:shd w:val="clear" w:color="auto" w:fill="FFFFFF"/>
        <w:spacing w:line="520" w:lineRule="exact"/>
        <w:outlineLvl w:val="0"/>
        <w:rPr>
          <w:rFonts w:ascii="仿宋_GB2312" w:hAnsi="Helvetica" w:eastAsia="仿宋_GB2312" w:cs="Helvetica"/>
          <w:color w:val="5A5A5A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Helvetica"/>
          <w:color w:val="5A5A5A"/>
          <w:spacing w:val="15"/>
          <w:sz w:val="32"/>
          <w:szCs w:val="32"/>
          <w:shd w:val="clear" w:color="auto" w:fill="FFFFFF"/>
        </w:rPr>
        <w:t>各会员单位：</w:t>
      </w:r>
    </w:p>
    <w:p>
      <w:pPr>
        <w:widowControl/>
        <w:shd w:val="clear" w:color="auto" w:fill="FFFFFF"/>
        <w:spacing w:line="520" w:lineRule="exact"/>
        <w:ind w:firstLine="645"/>
        <w:jc w:val="left"/>
        <w:outlineLvl w:val="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454545"/>
          <w:kern w:val="36"/>
          <w:sz w:val="32"/>
          <w:szCs w:val="32"/>
        </w:rPr>
        <w:t>2018年度湖北省安防行业“最美安防人”评选活动投票阶段已经结束。本次活动，得到了会员积极响应，并认真推荐。12月20日，在我会监事监督，会员代表专家组综合审核下，评选出30名2018年度湖北省安防行业“最美安防人”，将在12月28日协会年会颁奖。根据活动方案要求，现将拟表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彰的“最美</w:t>
      </w:r>
      <w:r>
        <w:rPr>
          <w:rFonts w:hint="eastAsia" w:ascii="仿宋_GB2312" w:hAnsi="微软雅黑" w:eastAsia="仿宋_GB2312" w:cs="宋体"/>
          <w:color w:val="454545"/>
          <w:kern w:val="36"/>
          <w:sz w:val="32"/>
          <w:szCs w:val="32"/>
        </w:rPr>
        <w:t>安防人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”名单（名单附后）予以公示，并</w:t>
      </w:r>
      <w:r>
        <w:rPr>
          <w:rFonts w:hint="eastAsia" w:ascii="仿宋_GB2312" w:hAnsi="微软雅黑" w:eastAsia="仿宋_GB2312" w:cs="宋体"/>
          <w:color w:val="454545"/>
          <w:kern w:val="36"/>
          <w:sz w:val="32"/>
          <w:szCs w:val="32"/>
        </w:rPr>
        <w:t>接受社会监督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20" w:lineRule="exact"/>
        <w:ind w:firstLine="645"/>
        <w:jc w:val="left"/>
        <w:outlineLvl w:val="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公示时间：</w:t>
      </w:r>
      <w:r>
        <w:rPr>
          <w:rFonts w:hint="eastAsia" w:ascii="仿宋_GB2312" w:hAnsi="仿宋" w:eastAsia="仿宋_GB2312" w:cs="仿宋"/>
          <w:sz w:val="32"/>
          <w:szCs w:val="32"/>
        </w:rPr>
        <w:t>2018年12月24日——12月25日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公示期间，如有异议，请于12月25日17:00以前向我会秘书处反映。反映情况个人和企业要实事求是，客观公正，并提供相关证明材料和联系方式以供核实，秘书处严格保密相关信息。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协会秘书处联系电话：027-87324910，联系人：胡操。</w:t>
      </w:r>
    </w:p>
    <w:p>
      <w:pPr>
        <w:tabs>
          <w:tab w:val="left" w:pos="0"/>
        </w:tabs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0"/>
        </w:tabs>
        <w:spacing w:line="520" w:lineRule="exact"/>
        <w:jc w:val="center"/>
        <w:rPr>
          <w:rFonts w:ascii="仿宋_GB2312" w:hAnsi="微软雅黑" w:eastAsia="仿宋_GB2312" w:cs="宋体"/>
          <w:color w:val="454545"/>
          <w:kern w:val="3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  <w:r>
        <w:rPr>
          <w:rFonts w:hint="eastAsia" w:ascii="仿宋_GB2312" w:hAnsi="微软雅黑" w:eastAsia="仿宋_GB2312" w:cs="宋体"/>
          <w:color w:val="454545"/>
          <w:kern w:val="36"/>
          <w:sz w:val="32"/>
          <w:szCs w:val="32"/>
        </w:rPr>
        <w:t>2018年度湖北省安防行业“最美安防人”拟推荐名单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142240</wp:posOffset>
            </wp:positionV>
            <wp:extent cx="1466850" cy="1466850"/>
            <wp:effectExtent l="19050" t="0" r="0" b="0"/>
            <wp:wrapNone/>
            <wp:docPr id="1" name="图片 3" descr="20170427113416_6446ca6_www.ssbbww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0170427113416_6446ca6_www.ssbbww.com.gi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湖北省安全技术防范行业协会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2018年12月23日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747" w:tblpY="1103"/>
        <w:tblOverlap w:val="never"/>
        <w:tblW w:w="86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57"/>
        <w:gridCol w:w="62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推荐单位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祝亚琴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湖北永达卓越网络科技有限公司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陈国勇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恩施州涌泉科技有限责任公司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霍建华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达明科技有限公司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段晋鄂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武汉华风电子工程有限公司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陈世雄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湖北诺电科技有限公司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张楠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中冶南方城市建设工程技术有限公司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张亚文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安华智能股份公司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朱武振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武汉网信安全技术股份有限公司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张振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武汉爱迪科技股份有限公司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梁桂刚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武汉湖滨电器有限公司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石艳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武汉市霍克智能技术有限公司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李炜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湖北大山子信息技术有限公司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叶亮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武汉瑞科兴业科技有限公司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向雅贞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武汉华微科技有限责任公司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孔浩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景网技术有限公司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殷婉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湖北安视云科技有限公司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许学斌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武汉朋鼎科技有限公司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易平强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武汉海辰友邦科技发展有限公司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刘雄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武汉市挚诚计算机系统工程有限公司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李继恒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光谷技术股份公司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王军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武汉广通系统工程有限公司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罗秋菊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湖北佳狮盾智能技术有限公司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王孝文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达明科技有限公司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王鹏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湖北泰跃卫星技术发展股份有限公司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陈绪刚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大冶市金鼎电子科技有限责任公司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胡江伟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湖北周全智能化系统工程有限公司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易庆玲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武汉虹识技术有限公司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郑俊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武汉斯艾特科技股份有限公司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徐燕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武汉菲奥达物联科技有限公司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刘京欢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景网技术有限公司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宋体"/>
          <w:kern w:val="36"/>
          <w:sz w:val="36"/>
          <w:szCs w:val="36"/>
        </w:rPr>
      </w:pPr>
      <w:r>
        <w:rPr>
          <w:rFonts w:hint="eastAsia" w:ascii="黑体" w:hAnsi="黑体" w:eastAsia="黑体" w:cs="宋体"/>
          <w:kern w:val="36"/>
          <w:sz w:val="36"/>
          <w:szCs w:val="36"/>
        </w:rPr>
        <w:t>2018年度湖北省安防行业“最美安防人”拟推荐名单</w:t>
      </w:r>
    </w:p>
    <w:p>
      <w:pPr>
        <w:spacing w:line="560" w:lineRule="exact"/>
        <w:jc w:val="center"/>
        <w:rPr>
          <w:rFonts w:ascii="楷体_GB2312" w:hAnsi="微软雅黑" w:eastAsia="楷体_GB2312" w:cs="宋体"/>
          <w:kern w:val="36"/>
          <w:sz w:val="32"/>
          <w:szCs w:val="32"/>
        </w:rPr>
      </w:pPr>
      <w:r>
        <w:rPr>
          <w:rFonts w:hint="eastAsia" w:ascii="楷体_GB2312" w:hAnsi="微软雅黑" w:eastAsia="楷体_GB2312" w:cs="宋体"/>
          <w:kern w:val="36"/>
          <w:sz w:val="32"/>
          <w:szCs w:val="32"/>
        </w:rPr>
        <w:t>（排名不分先后）</w:t>
      </w:r>
    </w:p>
    <w:p>
      <w:pPr>
        <w:spacing w:line="560" w:lineRule="exact"/>
      </w:pPr>
    </w:p>
    <w:sectPr>
      <w:pgSz w:w="11906" w:h="16838"/>
      <w:pgMar w:top="1701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64C"/>
    <w:rsid w:val="000A54A5"/>
    <w:rsid w:val="0017015A"/>
    <w:rsid w:val="001B7187"/>
    <w:rsid w:val="001D3699"/>
    <w:rsid w:val="001F0569"/>
    <w:rsid w:val="00256DE9"/>
    <w:rsid w:val="0027664C"/>
    <w:rsid w:val="002D1FD5"/>
    <w:rsid w:val="0032217D"/>
    <w:rsid w:val="0038548D"/>
    <w:rsid w:val="003F4491"/>
    <w:rsid w:val="0040668C"/>
    <w:rsid w:val="004B14C5"/>
    <w:rsid w:val="004D2BF7"/>
    <w:rsid w:val="00521FF4"/>
    <w:rsid w:val="005306F8"/>
    <w:rsid w:val="0056678B"/>
    <w:rsid w:val="005E733F"/>
    <w:rsid w:val="006710B7"/>
    <w:rsid w:val="006E44EC"/>
    <w:rsid w:val="0070574C"/>
    <w:rsid w:val="007860FE"/>
    <w:rsid w:val="007D32AA"/>
    <w:rsid w:val="007E5DA6"/>
    <w:rsid w:val="007E6112"/>
    <w:rsid w:val="0083649B"/>
    <w:rsid w:val="008B29CE"/>
    <w:rsid w:val="008C3E00"/>
    <w:rsid w:val="009A11CD"/>
    <w:rsid w:val="009A4A64"/>
    <w:rsid w:val="009D736D"/>
    <w:rsid w:val="00A51224"/>
    <w:rsid w:val="00A546C9"/>
    <w:rsid w:val="00A76F48"/>
    <w:rsid w:val="00A8296F"/>
    <w:rsid w:val="00AF3DD3"/>
    <w:rsid w:val="00B52B6D"/>
    <w:rsid w:val="00B547C5"/>
    <w:rsid w:val="00B65FAE"/>
    <w:rsid w:val="00B947BD"/>
    <w:rsid w:val="00BE317D"/>
    <w:rsid w:val="00CD160B"/>
    <w:rsid w:val="00CD5CC4"/>
    <w:rsid w:val="00D869A0"/>
    <w:rsid w:val="00DA2107"/>
    <w:rsid w:val="00E339A9"/>
    <w:rsid w:val="00E80208"/>
    <w:rsid w:val="00EA243A"/>
    <w:rsid w:val="00F6724B"/>
    <w:rsid w:val="00FC23B5"/>
    <w:rsid w:val="00FF205F"/>
    <w:rsid w:val="5DDA5B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173</Words>
  <Characters>990</Characters>
  <Lines>8</Lines>
  <Paragraphs>2</Paragraphs>
  <TotalTime>0</TotalTime>
  <ScaleCrop>false</ScaleCrop>
  <LinksUpToDate>false</LinksUpToDate>
  <CharactersWithSpaces>1161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2018-12-21T07:09:00Z</dcterms:created>
  <dc:creator>微软用户</dc:creator>
  <cp:lastModifiedBy>nobody fights</cp:lastModifiedBy>
  <dcterms:modified xsi:type="dcterms:W3CDTF">2018-12-24T01:16:31Z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