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1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2019中国国际智能产业博览会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>参展单位回执表</w:t>
      </w:r>
    </w:p>
    <w:p>
      <w:pPr>
        <w:spacing w:line="400" w:lineRule="exact"/>
        <w:rPr>
          <w:rFonts w:ascii="宋体"/>
          <w:bCs/>
          <w:sz w:val="30"/>
          <w:szCs w:val="30"/>
        </w:rPr>
      </w:pPr>
    </w:p>
    <w:p>
      <w:pPr>
        <w:spacing w:line="400" w:lineRule="exact"/>
        <w:rPr>
          <w:rFonts w:ascii="宋体"/>
          <w:bCs/>
          <w:sz w:val="30"/>
          <w:szCs w:val="30"/>
        </w:rPr>
      </w:pPr>
    </w:p>
    <w:p>
      <w:pPr>
        <w:spacing w:line="400" w:lineRule="exact"/>
        <w:rPr>
          <w:rFonts w:asci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填报单位（公章）：</w:t>
      </w:r>
    </w:p>
    <w:tbl>
      <w:tblPr>
        <w:tblStyle w:val="2"/>
        <w:tblpPr w:leftFromText="180" w:rightFromText="180" w:vertAnchor="text" w:horzAnchor="margin" w:tblpY="302"/>
        <w:tblW w:w="142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418"/>
        <w:gridCol w:w="1843"/>
        <w:gridCol w:w="2976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51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单</w:t>
            </w:r>
            <w:r>
              <w:rPr>
                <w:rFonts w:ascii="宋体" w:hAnsi="宋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bCs/>
                <w:sz w:val="30"/>
                <w:szCs w:val="30"/>
              </w:rPr>
              <w:t>位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职务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联系方式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51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51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51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51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51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51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51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26E15"/>
    <w:rsid w:val="1E386FC3"/>
    <w:rsid w:val="71626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2019-06-17T01:05:00Z</dcterms:created>
  <dc:creator>Administrator</dc:creator>
  <cp:lastModifiedBy>海</cp:lastModifiedBy>
  <dcterms:modified xsi:type="dcterms:W3CDTF">2019-06-17T01:41:08Z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