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23" w:rsidRDefault="008D5571" w:rsidP="00F54AA5">
      <w:pPr>
        <w:ind w:leftChars="-67" w:hangingChars="39" w:hanging="141"/>
        <w:jc w:val="center"/>
        <w:rPr>
          <w:rFonts w:ascii="黑体" w:eastAsia="黑体" w:hAnsi="黑体" w:cstheme="minorEastAsia"/>
          <w:b/>
          <w:sz w:val="36"/>
          <w:szCs w:val="36"/>
        </w:rPr>
      </w:pPr>
      <w:r w:rsidRPr="00F54AA5">
        <w:rPr>
          <w:rFonts w:ascii="黑体" w:eastAsia="黑体" w:hAnsi="黑体" w:cstheme="minorEastAsia" w:hint="eastAsia"/>
          <w:b/>
          <w:sz w:val="36"/>
          <w:szCs w:val="36"/>
        </w:rPr>
        <w:t>2017</w:t>
      </w:r>
      <w:r w:rsidR="00F54AA5" w:rsidRPr="00F54AA5">
        <w:rPr>
          <w:rFonts w:ascii="黑体" w:eastAsia="黑体" w:hAnsi="黑体" w:cstheme="minorEastAsia" w:hint="eastAsia"/>
          <w:b/>
          <w:sz w:val="36"/>
          <w:szCs w:val="36"/>
        </w:rPr>
        <w:t>年湖北省首届安防职业技能竞赛</w:t>
      </w:r>
      <w:r w:rsidRPr="00F54AA5">
        <w:rPr>
          <w:rFonts w:ascii="黑体" w:eastAsia="黑体" w:hAnsi="黑体" w:cstheme="minorEastAsia" w:hint="eastAsia"/>
          <w:b/>
          <w:sz w:val="36"/>
          <w:szCs w:val="36"/>
        </w:rPr>
        <w:t>决赛任务要求</w:t>
      </w:r>
    </w:p>
    <w:p w:rsidR="00F54AA5" w:rsidRPr="00F54AA5" w:rsidRDefault="00F54AA5" w:rsidP="00F54AA5">
      <w:pPr>
        <w:ind w:firstLineChars="400" w:firstLine="1446"/>
        <w:jc w:val="center"/>
        <w:rPr>
          <w:rFonts w:ascii="黑体" w:eastAsia="黑体" w:hAnsi="黑体" w:cstheme="minorEastAsia"/>
          <w:b/>
          <w:sz w:val="36"/>
          <w:szCs w:val="36"/>
        </w:rPr>
      </w:pPr>
    </w:p>
    <w:p w:rsidR="006A1623" w:rsidRPr="00DA36D5" w:rsidRDefault="00F54AA5" w:rsidP="00DA36D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根据2017年</w:t>
      </w:r>
      <w:r w:rsidR="008D5571" w:rsidRPr="00DA36D5">
        <w:rPr>
          <w:rFonts w:ascii="仿宋" w:eastAsia="仿宋" w:hAnsi="仿宋" w:hint="eastAsia"/>
          <w:sz w:val="30"/>
          <w:szCs w:val="30"/>
        </w:rPr>
        <w:t>湖北</w:t>
      </w:r>
      <w:r w:rsidRPr="00DA36D5">
        <w:rPr>
          <w:rFonts w:ascii="仿宋" w:eastAsia="仿宋" w:hAnsi="仿宋" w:hint="eastAsia"/>
          <w:sz w:val="30"/>
          <w:szCs w:val="30"/>
        </w:rPr>
        <w:t>省</w:t>
      </w:r>
      <w:r w:rsidR="008D5571" w:rsidRPr="00DA36D5">
        <w:rPr>
          <w:rFonts w:ascii="仿宋" w:eastAsia="仿宋" w:hAnsi="仿宋" w:hint="eastAsia"/>
          <w:sz w:val="30"/>
          <w:szCs w:val="30"/>
        </w:rPr>
        <w:t>首届安防职业技能竞赛方案要求，结合湖北省安防行业的从业单位和从业人员的具体情况，决赛</w:t>
      </w:r>
      <w:r w:rsidRPr="00DA36D5">
        <w:rPr>
          <w:rFonts w:ascii="仿宋" w:eastAsia="仿宋" w:hAnsi="仿宋" w:hint="eastAsia"/>
          <w:sz w:val="30"/>
          <w:szCs w:val="30"/>
        </w:rPr>
        <w:t>内容</w:t>
      </w:r>
      <w:r w:rsidR="008D5571" w:rsidRPr="00DA36D5">
        <w:rPr>
          <w:rFonts w:ascii="仿宋" w:eastAsia="仿宋" w:hAnsi="仿宋" w:hint="eastAsia"/>
          <w:sz w:val="30"/>
          <w:szCs w:val="30"/>
        </w:rPr>
        <w:t>如下：</w:t>
      </w:r>
    </w:p>
    <w:p w:rsidR="006A1623" w:rsidRPr="00DA36D5" w:rsidRDefault="008D5571">
      <w:pPr>
        <w:numPr>
          <w:ilvl w:val="0"/>
          <w:numId w:val="1"/>
        </w:num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决赛形式：方案设计（给定模拟场景及任务要求）</w:t>
      </w:r>
    </w:p>
    <w:p w:rsidR="006A1623" w:rsidRPr="00DA36D5" w:rsidRDefault="008D5571" w:rsidP="00DA36D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根据给定的虚拟安防项目的场景和任务要求，按相关的标准和规范进行设计，提供一套全面的、完整的、切实可行的方案设计。并制作</w:t>
      </w:r>
      <w:proofErr w:type="spellStart"/>
      <w:r w:rsidRPr="00DA36D5">
        <w:rPr>
          <w:rFonts w:ascii="仿宋" w:eastAsia="仿宋" w:hAnsi="仿宋" w:hint="eastAsia"/>
          <w:sz w:val="30"/>
          <w:szCs w:val="30"/>
        </w:rPr>
        <w:t>ppt</w:t>
      </w:r>
      <w:proofErr w:type="spellEnd"/>
      <w:r w:rsidRPr="00DA36D5">
        <w:rPr>
          <w:rFonts w:ascii="仿宋" w:eastAsia="仿宋" w:hAnsi="仿宋" w:hint="eastAsia"/>
          <w:sz w:val="30"/>
          <w:szCs w:val="30"/>
        </w:rPr>
        <w:t xml:space="preserve">备讲。 </w:t>
      </w:r>
    </w:p>
    <w:p w:rsidR="006A1623" w:rsidRPr="00DA36D5" w:rsidRDefault="008D5571">
      <w:pPr>
        <w:numPr>
          <w:ilvl w:val="0"/>
          <w:numId w:val="1"/>
        </w:numPr>
        <w:rPr>
          <w:rFonts w:ascii="仿宋" w:eastAsia="仿宋" w:hAnsi="仿宋"/>
          <w:color w:val="000000" w:themeColor="text1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决赛</w:t>
      </w:r>
      <w:r w:rsidRPr="00DA36D5">
        <w:rPr>
          <w:rFonts w:ascii="仿宋" w:eastAsia="仿宋" w:hAnsi="仿宋" w:hint="eastAsia"/>
          <w:color w:val="000000" w:themeColor="text1"/>
          <w:sz w:val="30"/>
          <w:szCs w:val="30"/>
        </w:rPr>
        <w:t>内容：提供设计方案；制作</w:t>
      </w:r>
      <w:proofErr w:type="spellStart"/>
      <w:r w:rsidRPr="00DA36D5">
        <w:rPr>
          <w:rFonts w:ascii="仿宋" w:eastAsia="仿宋" w:hAnsi="仿宋" w:hint="eastAsia"/>
          <w:color w:val="000000" w:themeColor="text1"/>
          <w:sz w:val="30"/>
          <w:szCs w:val="30"/>
        </w:rPr>
        <w:t>ppt</w:t>
      </w:r>
      <w:proofErr w:type="spellEnd"/>
      <w:r w:rsidRPr="00DA36D5">
        <w:rPr>
          <w:rFonts w:ascii="仿宋" w:eastAsia="仿宋" w:hAnsi="仿宋" w:hint="eastAsia"/>
          <w:color w:val="000000" w:themeColor="text1"/>
          <w:sz w:val="30"/>
          <w:szCs w:val="30"/>
        </w:rPr>
        <w:t>并讲解；问题解答等。</w:t>
      </w:r>
    </w:p>
    <w:p w:rsidR="006A1623" w:rsidRPr="00DA36D5" w:rsidRDefault="008D5571">
      <w:pPr>
        <w:rPr>
          <w:rFonts w:ascii="仿宋" w:eastAsia="仿宋" w:hAnsi="仿宋"/>
          <w:color w:val="FF0000"/>
          <w:sz w:val="30"/>
          <w:szCs w:val="30"/>
        </w:rPr>
      </w:pPr>
      <w:r w:rsidRPr="00DA36D5">
        <w:rPr>
          <w:rFonts w:ascii="仿宋" w:eastAsia="仿宋" w:hAnsi="仿宋" w:hint="eastAsia"/>
          <w:color w:val="000000" w:themeColor="text1"/>
          <w:sz w:val="30"/>
          <w:szCs w:val="30"/>
        </w:rPr>
        <w:t>三、评分内容及分值</w:t>
      </w:r>
    </w:p>
    <w:tbl>
      <w:tblPr>
        <w:tblStyle w:val="a5"/>
        <w:tblW w:w="9469" w:type="dxa"/>
        <w:tblInd w:w="-430" w:type="dxa"/>
        <w:tblLayout w:type="fixed"/>
        <w:tblLook w:val="04A0"/>
      </w:tblPr>
      <w:tblGrid>
        <w:gridCol w:w="946"/>
        <w:gridCol w:w="1860"/>
        <w:gridCol w:w="2910"/>
        <w:gridCol w:w="1763"/>
        <w:gridCol w:w="1990"/>
      </w:tblGrid>
      <w:tr w:rsidR="006A1623" w:rsidRPr="00DA36D5" w:rsidTr="00DA36D5">
        <w:tc>
          <w:tcPr>
            <w:tcW w:w="946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1860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评分项目</w:t>
            </w:r>
          </w:p>
        </w:tc>
        <w:tc>
          <w:tcPr>
            <w:tcW w:w="2910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评分细项</w:t>
            </w:r>
          </w:p>
        </w:tc>
        <w:tc>
          <w:tcPr>
            <w:tcW w:w="1763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细项分值</w:t>
            </w:r>
            <w:r w:rsidR="00F54AA5" w:rsidRPr="00DA36D5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：分</w:t>
            </w:r>
          </w:p>
        </w:tc>
        <w:tc>
          <w:tcPr>
            <w:tcW w:w="1990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分值小计</w:t>
            </w:r>
            <w:r w:rsidR="00F54AA5" w:rsidRPr="00DA36D5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：分</w:t>
            </w:r>
          </w:p>
        </w:tc>
      </w:tr>
      <w:tr w:rsidR="006A1623" w:rsidRPr="00DA36D5" w:rsidTr="00DA36D5">
        <w:trPr>
          <w:trHeight w:val="328"/>
        </w:trPr>
        <w:tc>
          <w:tcPr>
            <w:tcW w:w="946" w:type="dxa"/>
            <w:vMerge w:val="restart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860" w:type="dxa"/>
            <w:vMerge w:val="restart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设计方案</w:t>
            </w:r>
          </w:p>
        </w:tc>
        <w:tc>
          <w:tcPr>
            <w:tcW w:w="2910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内容符合性</w:t>
            </w:r>
          </w:p>
        </w:tc>
        <w:tc>
          <w:tcPr>
            <w:tcW w:w="1763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990" w:type="dxa"/>
            <w:vMerge w:val="restart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40</w:t>
            </w:r>
          </w:p>
        </w:tc>
      </w:tr>
      <w:tr w:rsidR="006A1623" w:rsidRPr="00DA36D5" w:rsidTr="00DA36D5">
        <w:trPr>
          <w:trHeight w:val="354"/>
        </w:trPr>
        <w:tc>
          <w:tcPr>
            <w:tcW w:w="946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860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910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</w:rPr>
              <w:t>方案</w:t>
            </w:r>
            <w:r w:rsidRPr="00DA36D5">
              <w:rPr>
                <w:rFonts w:ascii="仿宋" w:eastAsia="仿宋" w:hAnsi="仿宋" w:cstheme="minorEastAsia" w:hint="eastAsia"/>
                <w:color w:val="000000" w:themeColor="text1"/>
                <w:sz w:val="30"/>
                <w:szCs w:val="30"/>
              </w:rPr>
              <w:t>可行性</w:t>
            </w:r>
          </w:p>
        </w:tc>
        <w:tc>
          <w:tcPr>
            <w:tcW w:w="1763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990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6A1623" w:rsidRPr="00DA36D5" w:rsidTr="00DA36D5">
        <w:trPr>
          <w:trHeight w:val="380"/>
        </w:trPr>
        <w:tc>
          <w:tcPr>
            <w:tcW w:w="946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860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910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要素完整性</w:t>
            </w:r>
            <w:r w:rsidRPr="00DA36D5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</w:rPr>
              <w:t>/</w:t>
            </w:r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正确性</w:t>
            </w:r>
          </w:p>
        </w:tc>
        <w:tc>
          <w:tcPr>
            <w:tcW w:w="1763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990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6A1623" w:rsidRPr="00DA36D5" w:rsidTr="00DA36D5">
        <w:trPr>
          <w:trHeight w:val="254"/>
        </w:trPr>
        <w:tc>
          <w:tcPr>
            <w:tcW w:w="946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860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910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sz w:val="30"/>
                <w:szCs w:val="30"/>
              </w:rPr>
              <w:t>技术先进性</w:t>
            </w:r>
          </w:p>
        </w:tc>
        <w:tc>
          <w:tcPr>
            <w:tcW w:w="1763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990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6A1623" w:rsidRPr="00DA36D5" w:rsidTr="00DA36D5">
        <w:trPr>
          <w:trHeight w:val="300"/>
        </w:trPr>
        <w:tc>
          <w:tcPr>
            <w:tcW w:w="946" w:type="dxa"/>
            <w:vMerge w:val="restart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860" w:type="dxa"/>
            <w:vMerge w:val="restart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proofErr w:type="spellStart"/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ppt</w:t>
            </w:r>
            <w:proofErr w:type="spellEnd"/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讲解</w:t>
            </w:r>
          </w:p>
        </w:tc>
        <w:tc>
          <w:tcPr>
            <w:tcW w:w="2910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proofErr w:type="spellStart"/>
            <w:r w:rsidRPr="00DA36D5">
              <w:rPr>
                <w:rFonts w:ascii="仿宋" w:eastAsia="仿宋" w:hAnsi="仿宋" w:hint="eastAsia"/>
                <w:sz w:val="30"/>
                <w:szCs w:val="30"/>
              </w:rPr>
              <w:t>ppt</w:t>
            </w:r>
            <w:proofErr w:type="spellEnd"/>
            <w:r w:rsidRPr="00DA36D5">
              <w:rPr>
                <w:rFonts w:ascii="仿宋" w:eastAsia="仿宋" w:hAnsi="仿宋" w:hint="eastAsia"/>
                <w:sz w:val="30"/>
                <w:szCs w:val="30"/>
              </w:rPr>
              <w:t>内容的全面性</w:t>
            </w:r>
            <w:r w:rsidRPr="00DA36D5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</w:rPr>
              <w:t>/</w:t>
            </w:r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完整性</w:t>
            </w:r>
          </w:p>
        </w:tc>
        <w:tc>
          <w:tcPr>
            <w:tcW w:w="1763" w:type="dxa"/>
            <w:vAlign w:val="center"/>
          </w:tcPr>
          <w:p w:rsidR="006A1623" w:rsidRPr="00DA36D5" w:rsidRDefault="00872545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1990" w:type="dxa"/>
            <w:vMerge w:val="restart"/>
            <w:vAlign w:val="center"/>
          </w:tcPr>
          <w:p w:rsidR="006A1623" w:rsidRPr="00DA36D5" w:rsidRDefault="00872545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60</w:t>
            </w:r>
          </w:p>
        </w:tc>
      </w:tr>
      <w:tr w:rsidR="006A1623" w:rsidRPr="00DA36D5" w:rsidTr="00DA36D5">
        <w:trPr>
          <w:trHeight w:val="653"/>
        </w:trPr>
        <w:tc>
          <w:tcPr>
            <w:tcW w:w="946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860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910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sz w:val="30"/>
                <w:szCs w:val="30"/>
              </w:rPr>
              <w:t>讲解内容一致性</w:t>
            </w:r>
            <w:r w:rsidRPr="00DA36D5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</w:rPr>
              <w:t>/</w:t>
            </w:r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正确性</w:t>
            </w:r>
          </w:p>
        </w:tc>
        <w:tc>
          <w:tcPr>
            <w:tcW w:w="1763" w:type="dxa"/>
            <w:vAlign w:val="center"/>
          </w:tcPr>
          <w:p w:rsidR="006A1623" w:rsidRPr="00DA36D5" w:rsidRDefault="00872545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1990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6A1623" w:rsidRPr="00DA36D5" w:rsidTr="00DA36D5">
        <w:trPr>
          <w:trHeight w:val="605"/>
        </w:trPr>
        <w:tc>
          <w:tcPr>
            <w:tcW w:w="946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860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910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sz w:val="30"/>
                <w:szCs w:val="30"/>
              </w:rPr>
              <w:t>讲解现场表现</w:t>
            </w:r>
          </w:p>
        </w:tc>
        <w:tc>
          <w:tcPr>
            <w:tcW w:w="1763" w:type="dxa"/>
            <w:vAlign w:val="center"/>
          </w:tcPr>
          <w:p w:rsidR="006A1623" w:rsidRPr="00DA36D5" w:rsidRDefault="00872545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1990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6A1623" w:rsidRPr="00DA36D5" w:rsidTr="00DA36D5">
        <w:trPr>
          <w:trHeight w:val="367"/>
        </w:trPr>
        <w:tc>
          <w:tcPr>
            <w:tcW w:w="946" w:type="dxa"/>
            <w:vMerge w:val="restart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lastRenderedPageBreak/>
              <w:t>3</w:t>
            </w:r>
          </w:p>
        </w:tc>
        <w:tc>
          <w:tcPr>
            <w:tcW w:w="1860" w:type="dxa"/>
            <w:vMerge w:val="restart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问题解答</w:t>
            </w:r>
          </w:p>
        </w:tc>
        <w:tc>
          <w:tcPr>
            <w:tcW w:w="2910" w:type="dxa"/>
            <w:vAlign w:val="center"/>
          </w:tcPr>
          <w:p w:rsidR="006A1623" w:rsidRPr="00DA36D5" w:rsidRDefault="00C51095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回答反应速度</w:t>
            </w:r>
          </w:p>
        </w:tc>
        <w:tc>
          <w:tcPr>
            <w:tcW w:w="1763" w:type="dxa"/>
            <w:vAlign w:val="center"/>
          </w:tcPr>
          <w:p w:rsidR="006A1623" w:rsidRPr="00DA36D5" w:rsidRDefault="00C51095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1990" w:type="dxa"/>
            <w:vMerge w:val="restart"/>
            <w:vAlign w:val="center"/>
          </w:tcPr>
          <w:p w:rsidR="006A1623" w:rsidRPr="00DA36D5" w:rsidRDefault="00C51095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100</w:t>
            </w:r>
          </w:p>
        </w:tc>
      </w:tr>
      <w:tr w:rsidR="006A1623" w:rsidRPr="00DA36D5" w:rsidTr="00DA36D5">
        <w:trPr>
          <w:trHeight w:val="318"/>
        </w:trPr>
        <w:tc>
          <w:tcPr>
            <w:tcW w:w="946" w:type="dxa"/>
            <w:vMerge/>
          </w:tcPr>
          <w:p w:rsidR="006A1623" w:rsidRPr="00DA36D5" w:rsidRDefault="006A1623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860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910" w:type="dxa"/>
            <w:vAlign w:val="center"/>
          </w:tcPr>
          <w:p w:rsidR="006A1623" w:rsidRPr="00DA36D5" w:rsidRDefault="008D5571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A3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回答问题的准确性</w:t>
            </w:r>
          </w:p>
        </w:tc>
        <w:tc>
          <w:tcPr>
            <w:tcW w:w="1763" w:type="dxa"/>
            <w:vAlign w:val="center"/>
          </w:tcPr>
          <w:p w:rsidR="006A1623" w:rsidRPr="00DA36D5" w:rsidRDefault="00C51095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1990" w:type="dxa"/>
            <w:vMerge/>
          </w:tcPr>
          <w:p w:rsidR="006A1623" w:rsidRPr="00DA36D5" w:rsidRDefault="006A1623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6A1623" w:rsidRPr="00DA36D5" w:rsidTr="00DA36D5">
        <w:trPr>
          <w:trHeight w:val="658"/>
        </w:trPr>
        <w:tc>
          <w:tcPr>
            <w:tcW w:w="946" w:type="dxa"/>
            <w:vMerge/>
          </w:tcPr>
          <w:p w:rsidR="006A1623" w:rsidRPr="00DA36D5" w:rsidRDefault="006A1623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860" w:type="dxa"/>
            <w:vMerge/>
            <w:vAlign w:val="center"/>
          </w:tcPr>
          <w:p w:rsidR="006A1623" w:rsidRPr="00DA36D5" w:rsidRDefault="006A1623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910" w:type="dxa"/>
            <w:vAlign w:val="center"/>
          </w:tcPr>
          <w:p w:rsidR="006A1623" w:rsidRPr="00DA36D5" w:rsidRDefault="00C51095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回答现场效果</w:t>
            </w:r>
          </w:p>
        </w:tc>
        <w:tc>
          <w:tcPr>
            <w:tcW w:w="1763" w:type="dxa"/>
            <w:vAlign w:val="center"/>
          </w:tcPr>
          <w:p w:rsidR="006A1623" w:rsidRPr="00DA36D5" w:rsidRDefault="00C51095" w:rsidP="00F54AA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30</w:t>
            </w:r>
          </w:p>
        </w:tc>
        <w:tc>
          <w:tcPr>
            <w:tcW w:w="1990" w:type="dxa"/>
            <w:vMerge/>
          </w:tcPr>
          <w:p w:rsidR="006A1623" w:rsidRPr="00DA36D5" w:rsidRDefault="006A1623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</w:tbl>
    <w:p w:rsidR="00F54AA5" w:rsidRPr="00DA36D5" w:rsidRDefault="00F54AA5">
      <w:pPr>
        <w:rPr>
          <w:rFonts w:ascii="仿宋" w:eastAsia="仿宋" w:hAnsi="仿宋"/>
          <w:b/>
          <w:bCs/>
          <w:sz w:val="30"/>
          <w:szCs w:val="30"/>
        </w:rPr>
      </w:pP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附：方案制作要求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任务模拟图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noProof/>
          <w:sz w:val="30"/>
          <w:szCs w:val="30"/>
        </w:rPr>
        <w:drawing>
          <wp:inline distT="0" distB="0" distL="0" distR="0">
            <wp:extent cx="5274310" cy="3200400"/>
            <wp:effectExtent l="19050" t="0" r="2540" b="0"/>
            <wp:docPr id="2" name="图片 0" descr="微信图片_20171225151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2251510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任务背景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1、虚拟单位是国家重点安保防护单位，风险等级和防护级别一级。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2、周界描述：实体围墙（200</w:t>
      </w:r>
      <w:r w:rsidRPr="00DA36D5">
        <w:rPr>
          <w:rFonts w:ascii="仿宋" w:eastAsia="仿宋" w:hAnsi="仿宋"/>
          <w:sz w:val="30"/>
          <w:szCs w:val="30"/>
        </w:rPr>
        <w:t>m</w:t>
      </w:r>
      <w:r w:rsidRPr="00DA36D5">
        <w:rPr>
          <w:rFonts w:ascii="仿宋" w:eastAsia="仿宋" w:hAnsi="仿宋" w:hint="eastAsia"/>
          <w:sz w:val="30"/>
          <w:szCs w:val="30"/>
        </w:rPr>
        <w:t>x100</w:t>
      </w:r>
      <w:r w:rsidRPr="00DA36D5">
        <w:rPr>
          <w:rFonts w:ascii="仿宋" w:eastAsia="仿宋" w:hAnsi="仿宋"/>
          <w:sz w:val="30"/>
          <w:szCs w:val="30"/>
        </w:rPr>
        <w:t>m</w:t>
      </w:r>
      <w:r w:rsidRPr="00DA36D5">
        <w:rPr>
          <w:rFonts w:ascii="仿宋" w:eastAsia="仿宋" w:hAnsi="仿宋" w:hint="eastAsia"/>
          <w:sz w:val="30"/>
          <w:szCs w:val="30"/>
        </w:rPr>
        <w:t>）；一个大门（人、车行出入口）；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3、大楼描述：长100</w:t>
      </w:r>
      <w:r w:rsidRPr="00DA36D5">
        <w:rPr>
          <w:rFonts w:ascii="仿宋" w:eastAsia="仿宋" w:hAnsi="仿宋"/>
          <w:sz w:val="30"/>
          <w:szCs w:val="30"/>
        </w:rPr>
        <w:t>m</w:t>
      </w:r>
      <w:r w:rsidRPr="00DA36D5">
        <w:rPr>
          <w:rFonts w:ascii="仿宋" w:eastAsia="仿宋" w:hAnsi="仿宋" w:hint="eastAsia"/>
          <w:sz w:val="30"/>
          <w:szCs w:val="30"/>
        </w:rPr>
        <w:t>、宽30</w:t>
      </w:r>
      <w:r w:rsidRPr="00DA36D5">
        <w:rPr>
          <w:rFonts w:ascii="仿宋" w:eastAsia="仿宋" w:hAnsi="仿宋"/>
          <w:sz w:val="30"/>
          <w:szCs w:val="30"/>
        </w:rPr>
        <w:t>m</w:t>
      </w:r>
      <w:r w:rsidRPr="00DA36D5">
        <w:rPr>
          <w:rFonts w:ascii="仿宋" w:eastAsia="仿宋" w:hAnsi="仿宋" w:hint="eastAsia"/>
          <w:sz w:val="30"/>
          <w:szCs w:val="30"/>
        </w:rPr>
        <w:t>；高18层楼，层高3</w:t>
      </w:r>
      <w:r w:rsidRPr="00DA36D5">
        <w:rPr>
          <w:rFonts w:ascii="仿宋" w:eastAsia="仿宋" w:hAnsi="仿宋"/>
          <w:sz w:val="30"/>
          <w:szCs w:val="30"/>
        </w:rPr>
        <w:t>m</w:t>
      </w:r>
      <w:r w:rsidRPr="00DA36D5">
        <w:rPr>
          <w:rFonts w:ascii="仿宋" w:eastAsia="仿宋" w:hAnsi="仿宋" w:hint="eastAsia"/>
          <w:sz w:val="30"/>
          <w:szCs w:val="30"/>
        </w:rPr>
        <w:t>；楼顶有</w:t>
      </w:r>
      <w:r w:rsidRPr="00DA36D5">
        <w:rPr>
          <w:rFonts w:ascii="仿宋" w:eastAsia="仿宋" w:hAnsi="仿宋" w:hint="eastAsia"/>
          <w:sz w:val="30"/>
          <w:szCs w:val="30"/>
        </w:rPr>
        <w:lastRenderedPageBreak/>
        <w:t>平台；后墙距围墙垂直距离20</w:t>
      </w:r>
      <w:r w:rsidRPr="00DA36D5">
        <w:rPr>
          <w:rFonts w:ascii="仿宋" w:eastAsia="仿宋" w:hAnsi="仿宋"/>
          <w:sz w:val="30"/>
          <w:szCs w:val="30"/>
        </w:rPr>
        <w:t>m</w:t>
      </w:r>
      <w:r w:rsidRPr="00DA36D5">
        <w:rPr>
          <w:rFonts w:ascii="仿宋" w:eastAsia="仿宋" w:hAnsi="仿宋" w:hint="eastAsia"/>
          <w:sz w:val="30"/>
          <w:szCs w:val="30"/>
        </w:rPr>
        <w:t>；侧墙距围墙的垂直距离50</w:t>
      </w:r>
      <w:r w:rsidRPr="00DA36D5">
        <w:rPr>
          <w:rFonts w:ascii="仿宋" w:eastAsia="仿宋" w:hAnsi="仿宋"/>
          <w:sz w:val="30"/>
          <w:szCs w:val="30"/>
        </w:rPr>
        <w:t>m</w:t>
      </w:r>
      <w:r w:rsidRPr="00DA36D5">
        <w:rPr>
          <w:rFonts w:ascii="仿宋" w:eastAsia="仿宋" w:hAnsi="仿宋" w:hint="eastAsia"/>
          <w:sz w:val="30"/>
          <w:szCs w:val="30"/>
        </w:rPr>
        <w:t>。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4、电梯在大楼的中央（双向四个电梯）。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任务要求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1、安全防范系统的子系统包括视频监控系统、入侵报警系统、出入口控制系统、电子巡查系统、停车库（场）管理系统等。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2、视频监控系统应同入侵报警系统和出入口控制系统联动。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3、子系统的功能和性能设计要符合相关标准和规范的规定。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4、公共区域要求无盲区，在楼顶安装一台高空球机。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5、视频图像的存储时间按反恐标准设计。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6、备用电源按8小时设计。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7、其他没有涉及到的设备和材料（如摄像机、探测器、线缆等）根据需要自行设计。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8、监控中心、机房的要求：请自行确定监控中心和机房的楼层和位置、面积等参数；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9、弱电间、配电间、财务室等请自行设计安放；</w:t>
      </w:r>
    </w:p>
    <w:p w:rsidR="00DA36D5" w:rsidRPr="00DA36D5" w:rsidRDefault="00DA36D5" w:rsidP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10、其他防护要求：需要设置摄像高点；周界入侵报警需要视频复核联动；大楼需要出入口控制，禁区和防护区各房间需要控制人员身份；单位大门需要停车管理系统；夜间需要设立防区，大楼外和走道需要巡查；以上各个需求具体细节要求请自行设定。</w:t>
      </w:r>
    </w:p>
    <w:p w:rsidR="00DA36D5" w:rsidRPr="00DA36D5" w:rsidRDefault="00DA36D5">
      <w:pPr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 w:hint="eastAsia"/>
          <w:sz w:val="30"/>
          <w:szCs w:val="30"/>
        </w:rPr>
        <w:t>11、包括系统的集成设计和子系统的设计，从项目设计理念、布防依据、产品选型和资源计算、系统部署、施工设计方案进行介</w:t>
      </w:r>
      <w:r w:rsidRPr="00DA36D5">
        <w:rPr>
          <w:rFonts w:ascii="仿宋" w:eastAsia="仿宋" w:hAnsi="仿宋" w:hint="eastAsia"/>
          <w:sz w:val="30"/>
          <w:szCs w:val="30"/>
        </w:rPr>
        <w:lastRenderedPageBreak/>
        <w:t>绍，突出系统的功能性、先进性和可行性，并对项目实施、现场管理、成本控制提出自己的观点。</w:t>
      </w:r>
    </w:p>
    <w:p w:rsidR="006A1623" w:rsidRPr="00DA36D5" w:rsidRDefault="006A1623">
      <w:pPr>
        <w:rPr>
          <w:rFonts w:ascii="仿宋" w:eastAsia="仿宋" w:hAnsi="仿宋"/>
          <w:sz w:val="30"/>
          <w:szCs w:val="30"/>
        </w:rPr>
      </w:pPr>
    </w:p>
    <w:p w:rsidR="006A1623" w:rsidRPr="00DA36D5" w:rsidRDefault="008D5571">
      <w:pPr>
        <w:tabs>
          <w:tab w:val="left" w:pos="3250"/>
        </w:tabs>
        <w:rPr>
          <w:rFonts w:ascii="仿宋" w:eastAsia="仿宋" w:hAnsi="仿宋"/>
          <w:sz w:val="30"/>
          <w:szCs w:val="30"/>
        </w:rPr>
      </w:pPr>
      <w:r w:rsidRPr="00DA36D5">
        <w:rPr>
          <w:rFonts w:ascii="仿宋" w:eastAsia="仿宋" w:hAnsi="仿宋"/>
          <w:sz w:val="30"/>
          <w:szCs w:val="30"/>
        </w:rPr>
        <w:tab/>
      </w:r>
    </w:p>
    <w:sectPr w:rsidR="006A1623" w:rsidRPr="00DA36D5" w:rsidSect="006A1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E6D0F"/>
    <w:multiLevelType w:val="singleLevel"/>
    <w:tmpl w:val="598E6D0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8E7F85"/>
    <w:multiLevelType w:val="singleLevel"/>
    <w:tmpl w:val="598E7F85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98E87C4"/>
    <w:multiLevelType w:val="singleLevel"/>
    <w:tmpl w:val="598E87C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502A"/>
    <w:rsid w:val="00156C2D"/>
    <w:rsid w:val="002832AB"/>
    <w:rsid w:val="002E083C"/>
    <w:rsid w:val="004D68C5"/>
    <w:rsid w:val="005B4801"/>
    <w:rsid w:val="006455B2"/>
    <w:rsid w:val="006A1623"/>
    <w:rsid w:val="00744F75"/>
    <w:rsid w:val="0086713D"/>
    <w:rsid w:val="00872545"/>
    <w:rsid w:val="008C5118"/>
    <w:rsid w:val="008D5571"/>
    <w:rsid w:val="00A27BFA"/>
    <w:rsid w:val="00C51095"/>
    <w:rsid w:val="00D86D90"/>
    <w:rsid w:val="00DA36D5"/>
    <w:rsid w:val="00DB0646"/>
    <w:rsid w:val="00E2502A"/>
    <w:rsid w:val="00E64843"/>
    <w:rsid w:val="00F1681D"/>
    <w:rsid w:val="00F54AA5"/>
    <w:rsid w:val="3C48794B"/>
    <w:rsid w:val="3EB10145"/>
    <w:rsid w:val="66F52BD4"/>
    <w:rsid w:val="742157F0"/>
    <w:rsid w:val="7D35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A1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A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6A16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A16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162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D55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55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90931C-D06E-4C18-A5B6-893BBCBD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162</Words>
  <Characters>927</Characters>
  <Application>Microsoft Office Word</Application>
  <DocSecurity>0</DocSecurity>
  <Lines>7</Lines>
  <Paragraphs>2</Paragraphs>
  <ScaleCrop>false</ScaleCrop>
  <Company>微软中国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微软用户</cp:lastModifiedBy>
  <cp:revision>31</cp:revision>
  <cp:lastPrinted>2017-12-25T04:04:00Z</cp:lastPrinted>
  <dcterms:created xsi:type="dcterms:W3CDTF">2017-08-09T06:58:00Z</dcterms:created>
  <dcterms:modified xsi:type="dcterms:W3CDTF">2017-12-25T07:45:00Z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