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509A9"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附件1：</w:t>
      </w:r>
    </w:p>
    <w:p w14:paraId="4B1583E2">
      <w:pPr>
        <w:spacing w:line="240" w:lineRule="atLeas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21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团体标准立项公示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名单</w:t>
      </w:r>
    </w:p>
    <w:tbl>
      <w:tblPr>
        <w:tblStyle w:val="4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451"/>
        <w:gridCol w:w="3449"/>
        <w:gridCol w:w="1409"/>
      </w:tblGrid>
      <w:tr w14:paraId="091D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869" w:type="dxa"/>
            <w:vAlign w:val="center"/>
          </w:tcPr>
          <w:p w14:paraId="5A5E45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3451" w:type="dxa"/>
            <w:vAlign w:val="center"/>
          </w:tcPr>
          <w:p w14:paraId="5B22A1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标准名称</w:t>
            </w:r>
          </w:p>
        </w:tc>
        <w:tc>
          <w:tcPr>
            <w:tcW w:w="3449" w:type="dxa"/>
            <w:vAlign w:val="center"/>
          </w:tcPr>
          <w:p w14:paraId="2D7231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发起起草单位</w:t>
            </w:r>
          </w:p>
        </w:tc>
        <w:tc>
          <w:tcPr>
            <w:tcW w:w="1409" w:type="dxa"/>
            <w:vAlign w:val="center"/>
          </w:tcPr>
          <w:p w14:paraId="164FF4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完成时间</w:t>
            </w:r>
          </w:p>
        </w:tc>
      </w:tr>
      <w:tr w14:paraId="3CB96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869" w:type="dxa"/>
            <w:vAlign w:val="center"/>
          </w:tcPr>
          <w:p w14:paraId="53BFFF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4B9C5A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  <w:p w14:paraId="619930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51" w:type="dxa"/>
            <w:vAlign w:val="center"/>
          </w:tcPr>
          <w:p w14:paraId="3AE1F8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bookmarkStart w:id="0" w:name="OLE_LINK3"/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《智能化集成项目施工管理标准》</w:t>
            </w:r>
            <w:bookmarkEnd w:id="0"/>
          </w:p>
        </w:tc>
        <w:tc>
          <w:tcPr>
            <w:tcW w:w="3449" w:type="dxa"/>
            <w:vAlign w:val="center"/>
          </w:tcPr>
          <w:p w14:paraId="131240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湖北省安全技术防范行业协会等3家单位</w:t>
            </w:r>
          </w:p>
        </w:tc>
        <w:tc>
          <w:tcPr>
            <w:tcW w:w="1409" w:type="dxa"/>
            <w:vAlign w:val="center"/>
          </w:tcPr>
          <w:p w14:paraId="58EB42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2025年</w:t>
            </w:r>
          </w:p>
        </w:tc>
      </w:tr>
      <w:tr w14:paraId="66ED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869" w:type="dxa"/>
            <w:vAlign w:val="center"/>
          </w:tcPr>
          <w:p w14:paraId="1FCE4B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2E7EC4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2</w:t>
            </w:r>
          </w:p>
          <w:p w14:paraId="568794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51" w:type="dxa"/>
            <w:vAlign w:val="center"/>
          </w:tcPr>
          <w:p w14:paraId="7D63AE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《电动自行车集中停放充电场所安全运营管理服务规范》</w:t>
            </w:r>
          </w:p>
        </w:tc>
        <w:tc>
          <w:tcPr>
            <w:tcW w:w="3449" w:type="dxa"/>
            <w:vAlign w:val="center"/>
          </w:tcPr>
          <w:p w14:paraId="070C48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湖北省安全技术防范行业协会等3家单位</w:t>
            </w:r>
          </w:p>
        </w:tc>
        <w:tc>
          <w:tcPr>
            <w:tcW w:w="1409" w:type="dxa"/>
            <w:vAlign w:val="center"/>
          </w:tcPr>
          <w:p w14:paraId="767712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22DB0A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2025年</w:t>
            </w:r>
          </w:p>
        </w:tc>
      </w:tr>
      <w:tr w14:paraId="66AA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869" w:type="dxa"/>
            <w:vAlign w:val="center"/>
          </w:tcPr>
          <w:p w14:paraId="1AE985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451" w:type="dxa"/>
            <w:vAlign w:val="center"/>
          </w:tcPr>
          <w:p w14:paraId="4F3E23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《安全防范工程竣工</w:t>
            </w:r>
          </w:p>
          <w:p w14:paraId="7361F0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资料整编要求》</w:t>
            </w:r>
          </w:p>
        </w:tc>
        <w:tc>
          <w:tcPr>
            <w:tcW w:w="3449" w:type="dxa"/>
            <w:vAlign w:val="center"/>
          </w:tcPr>
          <w:p w14:paraId="626C36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湖北省安全技术防范行业协会等3家单位</w:t>
            </w:r>
          </w:p>
        </w:tc>
        <w:tc>
          <w:tcPr>
            <w:tcW w:w="1409" w:type="dxa"/>
            <w:vAlign w:val="center"/>
          </w:tcPr>
          <w:p w14:paraId="05E0F9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2025年</w:t>
            </w:r>
          </w:p>
        </w:tc>
      </w:tr>
      <w:tr w14:paraId="2CBF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869" w:type="dxa"/>
            <w:vAlign w:val="center"/>
          </w:tcPr>
          <w:p w14:paraId="0C1DE5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451" w:type="dxa"/>
            <w:vAlign w:val="center"/>
          </w:tcPr>
          <w:p w14:paraId="7B2ADD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野外公共水域主动式防溺水安防工程技术规范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》</w:t>
            </w:r>
          </w:p>
        </w:tc>
        <w:tc>
          <w:tcPr>
            <w:tcW w:w="3449" w:type="dxa"/>
            <w:vAlign w:val="center"/>
          </w:tcPr>
          <w:p w14:paraId="23F0C0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湖北省安全技术防范行业协会等3家单位</w:t>
            </w:r>
          </w:p>
        </w:tc>
        <w:tc>
          <w:tcPr>
            <w:tcW w:w="1409" w:type="dxa"/>
            <w:vAlign w:val="center"/>
          </w:tcPr>
          <w:p w14:paraId="78DF5E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2025年</w:t>
            </w:r>
          </w:p>
        </w:tc>
      </w:tr>
    </w:tbl>
    <w:p w14:paraId="386066AC">
      <w:pPr>
        <w:jc w:val="left"/>
        <w:rPr>
          <w:rFonts w:ascii="方正仿宋_GB2312" w:eastAsia="方正仿宋_GB2312"/>
          <w:b w:val="0"/>
          <w:bCs/>
          <w:sz w:val="32"/>
          <w:szCs w:val="32"/>
        </w:rPr>
      </w:pPr>
    </w:p>
    <w:p w14:paraId="28804DDA">
      <w:pPr>
        <w:ind w:firstLine="640" w:firstLineChars="200"/>
        <w:rPr>
          <w:rFonts w:ascii="方正仿宋_GB2312" w:eastAsia="方正仿宋_GB2312"/>
          <w:b w:val="0"/>
          <w:bCs/>
          <w:sz w:val="32"/>
          <w:szCs w:val="32"/>
        </w:rPr>
      </w:pPr>
    </w:p>
    <w:p w14:paraId="5D5E89B3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56B64"/>
    <w:rsid w:val="7975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2024-12-03T07:26:00Z</dcterms:created>
  <dc:creator>8237477260</dc:creator>
  <cp:lastModifiedBy>8237477260</cp:lastModifiedBy>
  <dcterms:modified xsi:type="dcterms:W3CDTF">2024-12-03T07:26:54Z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9D10D3F8F5604F649D59751B34904734_11</vt:lpwstr>
  </property>
</Properties>
</file>